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64" w:tblpY="226"/>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gridCol w:w="4531"/>
      </w:tblGrid>
      <w:tr w:rsidR="00406446" w:rsidRPr="00406446" w:rsidTr="00406446">
        <w:trPr>
          <w:trHeight w:val="2644"/>
        </w:trPr>
        <w:tc>
          <w:tcPr>
            <w:tcW w:w="5085" w:type="dxa"/>
            <w:tcBorders>
              <w:top w:val="nil"/>
              <w:left w:val="nil"/>
              <w:bottom w:val="nil"/>
              <w:right w:val="nil"/>
            </w:tcBorders>
          </w:tcPr>
          <w:p w:rsidR="00406446" w:rsidRPr="00406446" w:rsidRDefault="00406446" w:rsidP="00406446">
            <w:pPr>
              <w:keepNext/>
              <w:tabs>
                <w:tab w:val="left" w:pos="0"/>
              </w:tabs>
              <w:spacing w:after="0" w:line="240" w:lineRule="auto"/>
              <w:ind w:firstLine="567"/>
              <w:jc w:val="center"/>
              <w:outlineLvl w:val="1"/>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 xml:space="preserve">ШЕЛАНГЕРСКАЯ СЕЛЬСКАЯ </w:t>
            </w:r>
          </w:p>
          <w:p w:rsidR="00406446" w:rsidRPr="00406446" w:rsidRDefault="00406446" w:rsidP="00406446">
            <w:pPr>
              <w:keepNext/>
              <w:tabs>
                <w:tab w:val="left" w:pos="0"/>
              </w:tabs>
              <w:spacing w:after="0" w:line="240" w:lineRule="auto"/>
              <w:ind w:firstLine="567"/>
              <w:jc w:val="center"/>
              <w:outlineLvl w:val="1"/>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АДМИНИСТРАЦИЯ</w:t>
            </w:r>
          </w:p>
          <w:p w:rsidR="00406446" w:rsidRPr="00406446" w:rsidRDefault="00406446" w:rsidP="00406446">
            <w:pPr>
              <w:keepNext/>
              <w:tabs>
                <w:tab w:val="left" w:pos="0"/>
              </w:tabs>
              <w:spacing w:after="0" w:line="240" w:lineRule="auto"/>
              <w:ind w:firstLine="567"/>
              <w:jc w:val="center"/>
              <w:outlineLvl w:val="2"/>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 xml:space="preserve">ЗВЕНИГОВСКОГО </w:t>
            </w:r>
          </w:p>
          <w:p w:rsidR="00406446" w:rsidRPr="00406446" w:rsidRDefault="00406446" w:rsidP="00406446">
            <w:pPr>
              <w:keepNext/>
              <w:tabs>
                <w:tab w:val="left" w:pos="0"/>
              </w:tabs>
              <w:spacing w:after="0" w:line="240" w:lineRule="auto"/>
              <w:ind w:firstLine="567"/>
              <w:jc w:val="center"/>
              <w:outlineLvl w:val="2"/>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МУНИЦИПАЛЬНОГО РАЙОНА</w:t>
            </w:r>
          </w:p>
          <w:p w:rsidR="00406446" w:rsidRPr="00406446" w:rsidRDefault="00406446" w:rsidP="00406446">
            <w:pPr>
              <w:spacing w:after="0" w:line="240" w:lineRule="auto"/>
              <w:ind w:firstLine="567"/>
              <w:jc w:val="center"/>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РЕСПУБЛИКИ МАРИЙ ЭЛ</w:t>
            </w:r>
          </w:p>
          <w:p w:rsidR="00406446" w:rsidRPr="00406446" w:rsidRDefault="00406446" w:rsidP="00406446">
            <w:pPr>
              <w:spacing w:after="0" w:line="240" w:lineRule="auto"/>
              <w:ind w:firstLine="567"/>
              <w:jc w:val="center"/>
              <w:rPr>
                <w:rFonts w:ascii="Times New Roman" w:eastAsia="Times New Roman" w:hAnsi="Times New Roman" w:cs="Times New Roman"/>
                <w:b/>
                <w:kern w:val="2"/>
                <w:sz w:val="24"/>
                <w:szCs w:val="24"/>
                <w:lang w:eastAsia="ru-RU"/>
              </w:rPr>
            </w:pPr>
          </w:p>
          <w:p w:rsidR="00406446" w:rsidRPr="00406446" w:rsidRDefault="00406446" w:rsidP="00406446">
            <w:pPr>
              <w:spacing w:after="0" w:line="240" w:lineRule="auto"/>
              <w:ind w:firstLine="567"/>
              <w:jc w:val="center"/>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ПОСТАНОВЛЕНИЕ</w:t>
            </w:r>
          </w:p>
        </w:tc>
        <w:tc>
          <w:tcPr>
            <w:tcW w:w="4531" w:type="dxa"/>
            <w:tcBorders>
              <w:top w:val="nil"/>
              <w:left w:val="nil"/>
              <w:bottom w:val="nil"/>
              <w:right w:val="nil"/>
            </w:tcBorders>
          </w:tcPr>
          <w:p w:rsidR="00406446" w:rsidRPr="00406446" w:rsidRDefault="00406446" w:rsidP="00406446">
            <w:pPr>
              <w:keepNext/>
              <w:tabs>
                <w:tab w:val="left" w:pos="0"/>
              </w:tabs>
              <w:spacing w:after="0" w:line="240" w:lineRule="auto"/>
              <w:ind w:firstLine="567"/>
              <w:jc w:val="center"/>
              <w:outlineLvl w:val="1"/>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МАРИЙ ЭЛ РЕСПУБЛИКЫСЕ</w:t>
            </w:r>
          </w:p>
          <w:p w:rsidR="00406446" w:rsidRPr="00406446" w:rsidRDefault="00406446" w:rsidP="00406446">
            <w:pPr>
              <w:keepNext/>
              <w:tabs>
                <w:tab w:val="left" w:pos="0"/>
              </w:tabs>
              <w:spacing w:after="0" w:line="240" w:lineRule="auto"/>
              <w:ind w:firstLine="567"/>
              <w:jc w:val="center"/>
              <w:outlineLvl w:val="2"/>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ЗВЕНИГОВО МУНИЦИПАЛ</w:t>
            </w:r>
          </w:p>
          <w:p w:rsidR="00406446" w:rsidRPr="00406446" w:rsidRDefault="00406446" w:rsidP="00406446">
            <w:pPr>
              <w:keepNext/>
              <w:tabs>
                <w:tab w:val="left" w:pos="0"/>
              </w:tabs>
              <w:spacing w:after="0" w:line="240" w:lineRule="auto"/>
              <w:ind w:firstLine="567"/>
              <w:jc w:val="center"/>
              <w:outlineLvl w:val="2"/>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 xml:space="preserve"> РАЙОНЫН                                                    ШОЛЕ</w:t>
            </w:r>
            <w:r w:rsidRPr="00406446">
              <w:rPr>
                <w:rFonts w:ascii="Times New Roman" w:eastAsia="Times New Roman" w:hAnsi="Times New Roman" w:cs="Times New Roman"/>
                <w:b/>
                <w:sz w:val="24"/>
                <w:szCs w:val="24"/>
                <w:lang w:eastAsia="ru-RU"/>
              </w:rPr>
              <w:t>Ҥ</w:t>
            </w:r>
            <w:r w:rsidRPr="00406446">
              <w:rPr>
                <w:rFonts w:ascii="Times New Roman" w:eastAsia="Times New Roman" w:hAnsi="Times New Roman" w:cs="Times New Roman"/>
                <w:b/>
                <w:kern w:val="2"/>
                <w:sz w:val="24"/>
                <w:szCs w:val="24"/>
                <w:lang w:eastAsia="ru-RU"/>
              </w:rPr>
              <w:t>ЕР ЯЛ КУНДЕМ                                                         АДМИНИСТРАЦИЙЖЕ</w:t>
            </w:r>
          </w:p>
          <w:p w:rsidR="00406446" w:rsidRPr="00406446" w:rsidRDefault="00406446" w:rsidP="00406446">
            <w:pPr>
              <w:keepNext/>
              <w:tabs>
                <w:tab w:val="left" w:pos="0"/>
              </w:tabs>
              <w:spacing w:after="0" w:line="240" w:lineRule="auto"/>
              <w:ind w:firstLine="567"/>
              <w:jc w:val="center"/>
              <w:outlineLvl w:val="2"/>
              <w:rPr>
                <w:rFonts w:ascii="Times New Roman" w:eastAsia="Times New Roman" w:hAnsi="Times New Roman" w:cs="Times New Roman"/>
                <w:b/>
                <w:kern w:val="2"/>
                <w:sz w:val="24"/>
                <w:szCs w:val="24"/>
                <w:lang w:eastAsia="ru-RU"/>
              </w:rPr>
            </w:pPr>
          </w:p>
          <w:p w:rsidR="00406446" w:rsidRPr="00406446" w:rsidRDefault="00406446" w:rsidP="00406446">
            <w:pPr>
              <w:keepNext/>
              <w:tabs>
                <w:tab w:val="left" w:pos="0"/>
              </w:tabs>
              <w:spacing w:after="0" w:line="240" w:lineRule="auto"/>
              <w:ind w:firstLine="567"/>
              <w:jc w:val="center"/>
              <w:outlineLvl w:val="2"/>
              <w:rPr>
                <w:rFonts w:ascii="Times New Roman" w:eastAsia="Times New Roman" w:hAnsi="Times New Roman" w:cs="Times New Roman"/>
                <w:b/>
                <w:kern w:val="2"/>
                <w:sz w:val="24"/>
                <w:szCs w:val="24"/>
                <w:lang w:eastAsia="ru-RU"/>
              </w:rPr>
            </w:pPr>
            <w:r w:rsidRPr="00406446">
              <w:rPr>
                <w:rFonts w:ascii="Times New Roman" w:eastAsia="Times New Roman" w:hAnsi="Times New Roman" w:cs="Times New Roman"/>
                <w:b/>
                <w:kern w:val="2"/>
                <w:sz w:val="24"/>
                <w:szCs w:val="24"/>
                <w:lang w:eastAsia="ru-RU"/>
              </w:rPr>
              <w:t>ПУНЧАЛ</w:t>
            </w:r>
          </w:p>
        </w:tc>
      </w:tr>
    </w:tbl>
    <w:p w:rsidR="00406446" w:rsidRDefault="00406446" w:rsidP="00406446">
      <w:pPr>
        <w:spacing w:after="0" w:line="240" w:lineRule="auto"/>
        <w:ind w:firstLine="567"/>
        <w:jc w:val="center"/>
        <w:rPr>
          <w:rFonts w:ascii="Times New Roman" w:eastAsia="Times New Roman" w:hAnsi="Times New Roman" w:cs="Times New Roman"/>
          <w:sz w:val="26"/>
          <w:szCs w:val="26"/>
          <w:lang w:eastAsia="ru-RU"/>
        </w:rPr>
      </w:pPr>
      <w:r w:rsidRPr="00406446">
        <w:rPr>
          <w:rFonts w:ascii="Times New Roman" w:eastAsia="Times New Roman" w:hAnsi="Times New Roman" w:cs="Times New Roman"/>
          <w:sz w:val="26"/>
          <w:szCs w:val="26"/>
          <w:lang w:eastAsia="ru-RU"/>
        </w:rPr>
        <w:t xml:space="preserve">от </w:t>
      </w:r>
      <w:r w:rsidR="00980C18">
        <w:rPr>
          <w:rFonts w:ascii="Times New Roman" w:eastAsia="Times New Roman" w:hAnsi="Times New Roman" w:cs="Times New Roman"/>
          <w:sz w:val="26"/>
          <w:szCs w:val="26"/>
          <w:lang w:eastAsia="ru-RU"/>
        </w:rPr>
        <w:t>01 июля</w:t>
      </w:r>
      <w:r w:rsidRPr="00406446">
        <w:rPr>
          <w:rFonts w:ascii="Times New Roman" w:eastAsia="Times New Roman" w:hAnsi="Times New Roman" w:cs="Times New Roman"/>
          <w:sz w:val="26"/>
          <w:szCs w:val="26"/>
          <w:lang w:eastAsia="ru-RU"/>
        </w:rPr>
        <w:t xml:space="preserve"> 202</w:t>
      </w:r>
      <w:r w:rsidR="00980C18">
        <w:rPr>
          <w:rFonts w:ascii="Times New Roman" w:eastAsia="Times New Roman" w:hAnsi="Times New Roman" w:cs="Times New Roman"/>
          <w:sz w:val="26"/>
          <w:szCs w:val="26"/>
          <w:lang w:eastAsia="ru-RU"/>
        </w:rPr>
        <w:t>2</w:t>
      </w:r>
      <w:r w:rsidRPr="00406446">
        <w:rPr>
          <w:rFonts w:ascii="Times New Roman" w:eastAsia="Times New Roman" w:hAnsi="Times New Roman" w:cs="Times New Roman"/>
          <w:sz w:val="26"/>
          <w:szCs w:val="26"/>
          <w:lang w:eastAsia="ru-RU"/>
        </w:rPr>
        <w:t xml:space="preserve"> года    № </w:t>
      </w:r>
      <w:r w:rsidR="00980C18">
        <w:rPr>
          <w:rFonts w:ascii="Times New Roman" w:eastAsia="Times New Roman" w:hAnsi="Times New Roman" w:cs="Times New Roman"/>
          <w:sz w:val="26"/>
          <w:szCs w:val="26"/>
          <w:lang w:eastAsia="ru-RU"/>
        </w:rPr>
        <w:t>49</w:t>
      </w:r>
    </w:p>
    <w:p w:rsidR="00406446" w:rsidRPr="00406446" w:rsidRDefault="00406446" w:rsidP="00406446">
      <w:pPr>
        <w:spacing w:after="0" w:line="240" w:lineRule="auto"/>
        <w:jc w:val="center"/>
        <w:rPr>
          <w:rFonts w:ascii="Times New Roman" w:eastAsia="Calibri" w:hAnsi="Times New Roman" w:cs="Times New Roman"/>
          <w:sz w:val="26"/>
          <w:szCs w:val="26"/>
        </w:rPr>
      </w:pPr>
    </w:p>
    <w:p w:rsidR="00406446" w:rsidRPr="00406446" w:rsidRDefault="00406446" w:rsidP="00406446">
      <w:pPr>
        <w:spacing w:after="0" w:line="240" w:lineRule="auto"/>
        <w:ind w:firstLine="567"/>
        <w:jc w:val="center"/>
        <w:rPr>
          <w:rFonts w:ascii="Times New Roman" w:eastAsia="Times New Roman" w:hAnsi="Times New Roman" w:cs="Times New Roman"/>
          <w:b/>
          <w:sz w:val="28"/>
          <w:szCs w:val="28"/>
          <w:lang w:eastAsia="ru-RU"/>
        </w:rPr>
      </w:pPr>
      <w:r w:rsidRPr="00406446">
        <w:rPr>
          <w:rFonts w:ascii="Times New Roman" w:eastAsia="Times New Roman" w:hAnsi="Times New Roman" w:cs="Times New Roman"/>
          <w:b/>
          <w:sz w:val="28"/>
          <w:szCs w:val="28"/>
          <w:lang w:eastAsia="ru-RU"/>
        </w:rPr>
        <w:t xml:space="preserve">Об утверждении административного регламента </w:t>
      </w:r>
    </w:p>
    <w:p w:rsidR="00406446" w:rsidRPr="00406446" w:rsidRDefault="00406446" w:rsidP="00406446">
      <w:pPr>
        <w:spacing w:after="0" w:line="240" w:lineRule="auto"/>
        <w:ind w:firstLine="567"/>
        <w:jc w:val="center"/>
        <w:rPr>
          <w:rFonts w:ascii="Times New Roman" w:eastAsia="Times New Roman" w:hAnsi="Times New Roman" w:cs="Times New Roman"/>
          <w:b/>
          <w:sz w:val="28"/>
          <w:szCs w:val="28"/>
          <w:lang w:eastAsia="ru-RU"/>
        </w:rPr>
      </w:pPr>
      <w:r w:rsidRPr="00406446">
        <w:rPr>
          <w:rFonts w:ascii="Times New Roman" w:eastAsia="Times New Roman" w:hAnsi="Times New Roman" w:cs="Times New Roman"/>
          <w:b/>
          <w:sz w:val="28"/>
          <w:szCs w:val="28"/>
          <w:lang w:eastAsia="ru-RU"/>
        </w:rPr>
        <w:t xml:space="preserve">  предоставления муниципальной услуги </w:t>
      </w:r>
    </w:p>
    <w:p w:rsidR="00406446" w:rsidRPr="00406446" w:rsidRDefault="00406446" w:rsidP="00406446">
      <w:pPr>
        <w:spacing w:after="0" w:line="240" w:lineRule="auto"/>
        <w:ind w:firstLine="567"/>
        <w:jc w:val="center"/>
        <w:rPr>
          <w:rFonts w:ascii="Times New Roman" w:hAnsi="Times New Roman"/>
          <w:b/>
          <w:bCs/>
          <w:sz w:val="28"/>
          <w:szCs w:val="28"/>
        </w:rPr>
      </w:pPr>
      <w:r w:rsidRPr="00406446">
        <w:rPr>
          <w:rFonts w:ascii="Times New Roman" w:eastAsia="Times New Roman" w:hAnsi="Times New Roman" w:cs="Times New Roman"/>
          <w:b/>
          <w:sz w:val="28"/>
          <w:szCs w:val="28"/>
          <w:lang w:eastAsia="ru-RU"/>
        </w:rPr>
        <w:t>«</w:t>
      </w:r>
      <w:r w:rsidRPr="00406446">
        <w:rPr>
          <w:rFonts w:ascii="Times New Roman" w:hAnsi="Times New Roman"/>
          <w:b/>
          <w:bCs/>
          <w:sz w:val="28"/>
          <w:szCs w:val="28"/>
        </w:rPr>
        <w:t xml:space="preserve">Установление порядка утверждения документации </w:t>
      </w:r>
    </w:p>
    <w:p w:rsidR="00406446" w:rsidRPr="00406446" w:rsidRDefault="00406446" w:rsidP="00406446">
      <w:pPr>
        <w:spacing w:after="0" w:line="240" w:lineRule="auto"/>
        <w:ind w:firstLine="567"/>
        <w:jc w:val="center"/>
        <w:rPr>
          <w:rFonts w:ascii="Times New Roman" w:eastAsia="Times New Roman" w:hAnsi="Times New Roman" w:cs="Times New Roman"/>
          <w:b/>
          <w:bCs/>
          <w:sz w:val="28"/>
          <w:szCs w:val="28"/>
          <w:lang w:eastAsia="ru-RU"/>
        </w:rPr>
      </w:pPr>
      <w:r w:rsidRPr="00406446">
        <w:rPr>
          <w:rFonts w:ascii="Times New Roman" w:hAnsi="Times New Roman"/>
          <w:b/>
          <w:bCs/>
          <w:sz w:val="28"/>
          <w:szCs w:val="28"/>
        </w:rPr>
        <w:t>по планировке территории</w:t>
      </w:r>
      <w:r w:rsidRPr="00406446">
        <w:rPr>
          <w:rFonts w:ascii="Times New Roman" w:eastAsia="Times New Roman" w:hAnsi="Times New Roman" w:cs="Times New Roman"/>
          <w:b/>
          <w:bCs/>
          <w:sz w:val="28"/>
          <w:szCs w:val="28"/>
          <w:lang w:eastAsia="ru-RU"/>
        </w:rPr>
        <w:t>»</w:t>
      </w:r>
    </w:p>
    <w:p w:rsidR="00406446" w:rsidRDefault="00406446" w:rsidP="001A3A0A">
      <w:pPr>
        <w:ind w:firstLine="567"/>
        <w:jc w:val="right"/>
        <w:rPr>
          <w:rFonts w:ascii="Times New Roman" w:hAnsi="Times New Roman" w:cs="Times New Roman"/>
          <w:sz w:val="28"/>
          <w:szCs w:val="28"/>
        </w:rPr>
      </w:pPr>
    </w:p>
    <w:p w:rsidR="00406446" w:rsidRPr="00BC7002" w:rsidRDefault="00406446" w:rsidP="00406446">
      <w:pPr>
        <w:jc w:val="both"/>
        <w:rPr>
          <w:rFonts w:ascii="Times New Roman" w:hAnsi="Times New Roman"/>
          <w:sz w:val="28"/>
          <w:szCs w:val="28"/>
        </w:rPr>
      </w:pPr>
      <w:r w:rsidRPr="00717860">
        <w:rPr>
          <w:rFonts w:ascii="Times New Roman" w:hAnsi="Times New Roman"/>
          <w:sz w:val="28"/>
          <w:szCs w:val="28"/>
        </w:rPr>
        <w:t xml:space="preserve">В соответствии со ст. 41, 45, 46 Градостроительного кодекса Российской Федерации, с Федеральным законом от 06.10.2003  № 131-ФЗ « Об общих принципах организации местного  самоуправления в Российской Федерации», </w:t>
      </w:r>
      <w:r w:rsidRPr="00717860">
        <w:rPr>
          <w:rFonts w:ascii="Times New Roman" w:hAnsi="Times New Roman"/>
          <w:bCs/>
          <w:sz w:val="28"/>
          <w:szCs w:val="28"/>
        </w:rPr>
        <w:t>руководствуясь Положением о</w:t>
      </w:r>
      <w:r w:rsidRPr="00717860">
        <w:rPr>
          <w:rFonts w:ascii="Times New Roman" w:hAnsi="Times New Roman"/>
          <w:bCs/>
          <w:color w:val="333333"/>
          <w:sz w:val="28"/>
          <w:szCs w:val="28"/>
        </w:rPr>
        <w:t xml:space="preserve"> </w:t>
      </w:r>
      <w:r>
        <w:rPr>
          <w:rFonts w:ascii="Times New Roman" w:hAnsi="Times New Roman"/>
          <w:sz w:val="28"/>
          <w:szCs w:val="28"/>
        </w:rPr>
        <w:t>Шелангерской</w:t>
      </w:r>
      <w:r w:rsidRPr="00717860">
        <w:rPr>
          <w:rFonts w:ascii="Times New Roman" w:hAnsi="Times New Roman"/>
          <w:sz w:val="28"/>
          <w:szCs w:val="28"/>
        </w:rPr>
        <w:t xml:space="preserve"> сельской администрации Звениговского муниципального района Республики Марий Эл</w:t>
      </w:r>
      <w:r w:rsidRPr="00717860">
        <w:rPr>
          <w:rFonts w:ascii="Times New Roman" w:hAnsi="Times New Roman"/>
          <w:b/>
          <w:bCs/>
          <w:color w:val="333333"/>
          <w:sz w:val="28"/>
          <w:szCs w:val="28"/>
        </w:rPr>
        <w:t xml:space="preserve">, </w:t>
      </w:r>
      <w:r w:rsidRPr="009813BC">
        <w:rPr>
          <w:rFonts w:ascii="Times New Roman" w:hAnsi="Times New Roman"/>
          <w:color w:val="333333"/>
          <w:sz w:val="28"/>
          <w:szCs w:val="28"/>
        </w:rPr>
        <w:t>Шелангерская</w:t>
      </w:r>
      <w:r w:rsidRPr="009813BC">
        <w:rPr>
          <w:rFonts w:ascii="Times New Roman" w:hAnsi="Times New Roman"/>
          <w:sz w:val="28"/>
          <w:szCs w:val="28"/>
        </w:rPr>
        <w:t xml:space="preserve"> </w:t>
      </w:r>
      <w:r>
        <w:rPr>
          <w:rFonts w:ascii="Times New Roman" w:hAnsi="Times New Roman"/>
          <w:sz w:val="28"/>
          <w:szCs w:val="28"/>
        </w:rPr>
        <w:t>сельская администрация Звениговского муниципального района Республики Марий Эл</w:t>
      </w:r>
    </w:p>
    <w:p w:rsidR="00406446" w:rsidRPr="00717860" w:rsidRDefault="00406446" w:rsidP="00406446">
      <w:pPr>
        <w:jc w:val="center"/>
        <w:rPr>
          <w:rFonts w:ascii="Times New Roman" w:hAnsi="Times New Roman"/>
          <w:sz w:val="28"/>
          <w:szCs w:val="28"/>
        </w:rPr>
      </w:pPr>
      <w:r w:rsidRPr="00E17510">
        <w:rPr>
          <w:rFonts w:ascii="Times New Roman" w:hAnsi="Times New Roman"/>
          <w:b/>
          <w:sz w:val="28"/>
          <w:szCs w:val="28"/>
        </w:rPr>
        <w:t>ПОСТАНОВЛЯЕТ:</w:t>
      </w:r>
    </w:p>
    <w:p w:rsidR="00406446" w:rsidRPr="00717860" w:rsidRDefault="00406446" w:rsidP="00406446">
      <w:pPr>
        <w:pStyle w:val="consplustitle"/>
        <w:spacing w:before="0" w:beforeAutospacing="0" w:after="0" w:afterAutospacing="0"/>
        <w:ind w:firstLine="540"/>
        <w:rPr>
          <w:rFonts w:ascii="Times New Roman" w:hAnsi="Times New Roman"/>
          <w:sz w:val="28"/>
          <w:szCs w:val="28"/>
        </w:rPr>
      </w:pPr>
      <w:r w:rsidRPr="00717860">
        <w:rPr>
          <w:rFonts w:ascii="Times New Roman" w:hAnsi="Times New Roman"/>
          <w:b/>
          <w:sz w:val="28"/>
          <w:szCs w:val="28"/>
        </w:rPr>
        <w:t xml:space="preserve">  </w:t>
      </w:r>
      <w:r w:rsidRPr="00717860">
        <w:rPr>
          <w:rFonts w:ascii="Times New Roman" w:hAnsi="Times New Roman"/>
          <w:sz w:val="28"/>
          <w:szCs w:val="28"/>
        </w:rPr>
        <w:t xml:space="preserve">1.Утвердить административный регламент предоставления муниципальной услуги «Установление порядка утверждения документации по планировке территории». </w:t>
      </w:r>
    </w:p>
    <w:p w:rsidR="00406446" w:rsidRPr="00222925" w:rsidRDefault="00406446" w:rsidP="00406446">
      <w:pPr>
        <w:pStyle w:val="ConsPlusNormal"/>
        <w:ind w:firstLine="540"/>
        <w:jc w:val="both"/>
        <w:rPr>
          <w:rFonts w:ascii="Times New Roman" w:hAnsi="Times New Roman" w:cs="Times New Roman"/>
          <w:sz w:val="28"/>
          <w:szCs w:val="28"/>
        </w:rPr>
      </w:pPr>
      <w:r w:rsidRPr="00222925">
        <w:rPr>
          <w:rFonts w:ascii="Times New Roman" w:hAnsi="Times New Roman" w:cs="Times New Roman"/>
          <w:sz w:val="28"/>
          <w:szCs w:val="28"/>
        </w:rPr>
        <w:t>2. 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информационно-телекоммуникационной сети «Интернет»</w:t>
      </w:r>
      <w:r w:rsidRPr="00222925">
        <w:rPr>
          <w:rFonts w:ascii="Times New Roman" w:hAnsi="Times New Roman" w:cs="Times New Roman"/>
          <w:bCs/>
          <w:sz w:val="28"/>
          <w:szCs w:val="28"/>
        </w:rPr>
        <w:t xml:space="preserve"> (адрес доступа: http:// admzven.ru)</w:t>
      </w:r>
      <w:r w:rsidRPr="00222925">
        <w:rPr>
          <w:rFonts w:ascii="Times New Roman" w:hAnsi="Times New Roman" w:cs="Times New Roman"/>
          <w:sz w:val="28"/>
          <w:szCs w:val="28"/>
        </w:rPr>
        <w:t>.</w:t>
      </w:r>
    </w:p>
    <w:p w:rsidR="00406446" w:rsidRPr="00222925" w:rsidRDefault="00406446" w:rsidP="00406446">
      <w:pPr>
        <w:pStyle w:val="ConsPlusNormal"/>
        <w:ind w:firstLine="540"/>
        <w:jc w:val="both"/>
        <w:rPr>
          <w:rFonts w:ascii="Times New Roman" w:hAnsi="Times New Roman" w:cs="Times New Roman"/>
          <w:sz w:val="28"/>
          <w:szCs w:val="28"/>
        </w:rPr>
      </w:pPr>
      <w:r w:rsidRPr="00222925">
        <w:rPr>
          <w:rFonts w:ascii="Times New Roman" w:hAnsi="Times New Roman" w:cs="Times New Roman"/>
          <w:sz w:val="28"/>
          <w:szCs w:val="28"/>
        </w:rPr>
        <w:t>3. Контроль за исполнением настоящего постановления оставляю за собой.</w:t>
      </w:r>
    </w:p>
    <w:p w:rsidR="00406446" w:rsidRPr="00222925" w:rsidRDefault="00406446" w:rsidP="00406446">
      <w:pPr>
        <w:jc w:val="both"/>
        <w:rPr>
          <w:rFonts w:ascii="Times New Roman" w:hAnsi="Times New Roman" w:cs="Times New Roman"/>
          <w:sz w:val="28"/>
          <w:szCs w:val="28"/>
        </w:rPr>
      </w:pPr>
    </w:p>
    <w:p w:rsidR="00406446" w:rsidRPr="00222925" w:rsidRDefault="00406446" w:rsidP="00406446">
      <w:pPr>
        <w:spacing w:after="0" w:line="240" w:lineRule="auto"/>
        <w:rPr>
          <w:rFonts w:ascii="Times New Roman" w:hAnsi="Times New Roman" w:cs="Times New Roman"/>
          <w:sz w:val="28"/>
          <w:szCs w:val="28"/>
        </w:rPr>
      </w:pPr>
      <w:r w:rsidRPr="00222925">
        <w:rPr>
          <w:rFonts w:ascii="Times New Roman" w:hAnsi="Times New Roman" w:cs="Times New Roman"/>
          <w:sz w:val="28"/>
          <w:szCs w:val="28"/>
        </w:rPr>
        <w:t xml:space="preserve">И.о. главы  </w:t>
      </w:r>
    </w:p>
    <w:p w:rsidR="00406446" w:rsidRPr="00222925" w:rsidRDefault="00406446" w:rsidP="00406446">
      <w:pPr>
        <w:spacing w:after="0" w:line="240" w:lineRule="auto"/>
        <w:rPr>
          <w:rFonts w:ascii="Times New Roman" w:hAnsi="Times New Roman" w:cs="Times New Roman"/>
          <w:sz w:val="28"/>
          <w:szCs w:val="28"/>
        </w:rPr>
      </w:pPr>
      <w:r w:rsidRPr="00222925">
        <w:rPr>
          <w:rFonts w:ascii="Times New Roman" w:hAnsi="Times New Roman" w:cs="Times New Roman"/>
          <w:sz w:val="28"/>
          <w:szCs w:val="28"/>
        </w:rPr>
        <w:t xml:space="preserve">Шелангерской сельской администрации                                  </w:t>
      </w:r>
      <w:r>
        <w:rPr>
          <w:rFonts w:ascii="Times New Roman" w:hAnsi="Times New Roman"/>
          <w:sz w:val="28"/>
          <w:szCs w:val="28"/>
        </w:rPr>
        <w:t>Е.В. Васильева</w:t>
      </w:r>
    </w:p>
    <w:p w:rsidR="00406446" w:rsidRDefault="00406446" w:rsidP="00406446">
      <w:pPr>
        <w:spacing w:after="0" w:line="240" w:lineRule="auto"/>
        <w:rPr>
          <w:rFonts w:ascii="Times New Roman" w:hAnsi="Times New Roman"/>
          <w:sz w:val="28"/>
          <w:szCs w:val="28"/>
        </w:rPr>
      </w:pPr>
    </w:p>
    <w:p w:rsidR="00406446" w:rsidRDefault="00406446" w:rsidP="001A3A0A">
      <w:pPr>
        <w:ind w:firstLine="567"/>
        <w:jc w:val="right"/>
        <w:rPr>
          <w:rFonts w:ascii="Times New Roman" w:hAnsi="Times New Roman" w:cs="Times New Roman"/>
          <w:sz w:val="28"/>
          <w:szCs w:val="28"/>
        </w:rPr>
      </w:pPr>
    </w:p>
    <w:p w:rsidR="00406446" w:rsidRDefault="00406446" w:rsidP="001A3A0A">
      <w:pPr>
        <w:ind w:firstLine="567"/>
        <w:jc w:val="center"/>
        <w:rPr>
          <w:rFonts w:ascii="Times New Roman" w:hAnsi="Times New Roman" w:cs="Times New Roman"/>
          <w:sz w:val="28"/>
          <w:szCs w:val="28"/>
        </w:rPr>
      </w:pPr>
    </w:p>
    <w:p w:rsidR="00406446" w:rsidRDefault="00406446" w:rsidP="001A3A0A">
      <w:pPr>
        <w:ind w:firstLine="567"/>
        <w:jc w:val="center"/>
        <w:rPr>
          <w:rFonts w:ascii="Times New Roman" w:hAnsi="Times New Roman" w:cs="Times New Roman"/>
          <w:sz w:val="28"/>
          <w:szCs w:val="28"/>
        </w:rPr>
      </w:pPr>
    </w:p>
    <w:p w:rsidR="00406446" w:rsidRDefault="00406446" w:rsidP="001A3A0A">
      <w:pPr>
        <w:ind w:firstLine="567"/>
        <w:jc w:val="center"/>
        <w:rPr>
          <w:rFonts w:ascii="Times New Roman" w:hAnsi="Times New Roman" w:cs="Times New Roman"/>
          <w:sz w:val="28"/>
          <w:szCs w:val="28"/>
        </w:rPr>
      </w:pPr>
    </w:p>
    <w:p w:rsidR="00C90E52" w:rsidRPr="00AE57C4" w:rsidRDefault="00C90E52" w:rsidP="00C90E52">
      <w:pPr>
        <w:pStyle w:val="ConsPlusNormal"/>
        <w:jc w:val="right"/>
        <w:rPr>
          <w:rFonts w:ascii="Times New Roman" w:hAnsi="Times New Roman" w:cs="Times New Roman"/>
          <w:sz w:val="24"/>
          <w:szCs w:val="24"/>
        </w:rPr>
      </w:pPr>
      <w:r w:rsidRPr="00AE57C4">
        <w:rPr>
          <w:rFonts w:ascii="Times New Roman" w:hAnsi="Times New Roman" w:cs="Times New Roman"/>
          <w:sz w:val="24"/>
          <w:szCs w:val="24"/>
        </w:rPr>
        <w:lastRenderedPageBreak/>
        <w:t>Утвержден</w:t>
      </w:r>
    </w:p>
    <w:p w:rsidR="00C90E52" w:rsidRPr="00AE57C4" w:rsidRDefault="00C90E52" w:rsidP="00C90E52">
      <w:pPr>
        <w:pStyle w:val="ConsPlusNormal"/>
        <w:ind w:firstLine="5954"/>
        <w:jc w:val="right"/>
        <w:rPr>
          <w:rFonts w:ascii="Times New Roman" w:hAnsi="Times New Roman" w:cs="Times New Roman"/>
          <w:sz w:val="24"/>
          <w:szCs w:val="24"/>
        </w:rPr>
      </w:pPr>
      <w:r>
        <w:rPr>
          <w:rFonts w:ascii="Times New Roman" w:hAnsi="Times New Roman" w:cs="Times New Roman"/>
          <w:sz w:val="24"/>
          <w:szCs w:val="24"/>
        </w:rPr>
        <w:t>Постановлением Шелангерской сельской администрации</w:t>
      </w:r>
    </w:p>
    <w:p w:rsidR="00C90E52" w:rsidRDefault="00C90E52" w:rsidP="00C90E52">
      <w:pPr>
        <w:pStyle w:val="ConsPlusNormal"/>
        <w:ind w:firstLine="5954"/>
        <w:jc w:val="center"/>
        <w:rPr>
          <w:rFonts w:ascii="Times New Roman" w:hAnsi="Times New Roman" w:cs="Times New Roman"/>
          <w:sz w:val="24"/>
          <w:szCs w:val="24"/>
        </w:rPr>
      </w:pPr>
      <w:r>
        <w:rPr>
          <w:rFonts w:ascii="Times New Roman" w:hAnsi="Times New Roman" w:cs="Times New Roman"/>
          <w:sz w:val="24"/>
          <w:szCs w:val="24"/>
        </w:rPr>
        <w:t xml:space="preserve">        от «</w:t>
      </w:r>
      <w:r w:rsidR="001B6AC1">
        <w:rPr>
          <w:rFonts w:ascii="Times New Roman" w:hAnsi="Times New Roman" w:cs="Times New Roman"/>
          <w:sz w:val="24"/>
          <w:szCs w:val="24"/>
        </w:rPr>
        <w:t>01</w:t>
      </w:r>
      <w:r>
        <w:rPr>
          <w:rFonts w:ascii="Times New Roman" w:hAnsi="Times New Roman" w:cs="Times New Roman"/>
          <w:sz w:val="24"/>
          <w:szCs w:val="24"/>
        </w:rPr>
        <w:t xml:space="preserve">» </w:t>
      </w:r>
      <w:r w:rsidR="001B6AC1">
        <w:rPr>
          <w:rFonts w:ascii="Times New Roman" w:hAnsi="Times New Roman" w:cs="Times New Roman"/>
          <w:sz w:val="24"/>
          <w:szCs w:val="24"/>
        </w:rPr>
        <w:t>июля</w:t>
      </w:r>
      <w:r>
        <w:rPr>
          <w:rFonts w:ascii="Times New Roman" w:hAnsi="Times New Roman" w:cs="Times New Roman"/>
          <w:sz w:val="24"/>
          <w:szCs w:val="24"/>
        </w:rPr>
        <w:t xml:space="preserve"> 202</w:t>
      </w:r>
      <w:r w:rsidR="001B6AC1">
        <w:rPr>
          <w:rFonts w:ascii="Times New Roman" w:hAnsi="Times New Roman" w:cs="Times New Roman"/>
          <w:sz w:val="24"/>
          <w:szCs w:val="24"/>
        </w:rPr>
        <w:t>2</w:t>
      </w:r>
      <w:r w:rsidRPr="00AE57C4">
        <w:rPr>
          <w:rFonts w:ascii="Times New Roman" w:hAnsi="Times New Roman" w:cs="Times New Roman"/>
          <w:sz w:val="24"/>
          <w:szCs w:val="24"/>
        </w:rPr>
        <w:t xml:space="preserve"> г. № </w:t>
      </w:r>
      <w:r w:rsidR="001B6AC1">
        <w:rPr>
          <w:rFonts w:ascii="Times New Roman" w:hAnsi="Times New Roman" w:cs="Times New Roman"/>
          <w:sz w:val="24"/>
          <w:szCs w:val="24"/>
        </w:rPr>
        <w:t>49</w:t>
      </w:r>
      <w:bookmarkStart w:id="0" w:name="_GoBack"/>
      <w:bookmarkEnd w:id="0"/>
    </w:p>
    <w:p w:rsidR="00FE0AB1" w:rsidRPr="00AE57C4" w:rsidRDefault="00FE0AB1" w:rsidP="00C90E52">
      <w:pPr>
        <w:pStyle w:val="ConsPlusNormal"/>
        <w:ind w:firstLine="5954"/>
        <w:jc w:val="center"/>
        <w:rPr>
          <w:rFonts w:ascii="Times New Roman" w:hAnsi="Times New Roman" w:cs="Times New Roman"/>
          <w:sz w:val="24"/>
          <w:szCs w:val="24"/>
        </w:rPr>
      </w:pPr>
    </w:p>
    <w:p w:rsidR="00C90E52" w:rsidRPr="00AE57C4" w:rsidRDefault="00C90E52" w:rsidP="00C90E52">
      <w:pPr>
        <w:pStyle w:val="ConsPlusNormal"/>
        <w:jc w:val="both"/>
      </w:pPr>
    </w:p>
    <w:p w:rsidR="00C90E52" w:rsidRPr="00AE57C4" w:rsidRDefault="00C90E52" w:rsidP="00C90E52">
      <w:pPr>
        <w:pStyle w:val="ConsPlusNormal"/>
        <w:jc w:val="both"/>
      </w:pPr>
    </w:p>
    <w:p w:rsidR="00C90E52" w:rsidRPr="00C90E52" w:rsidRDefault="00C90E52" w:rsidP="00C90E52">
      <w:pPr>
        <w:jc w:val="center"/>
        <w:rPr>
          <w:rFonts w:ascii="Times New Roman" w:hAnsi="Times New Roman" w:cs="Times New Roman"/>
          <w:b/>
          <w:bCs/>
          <w:kern w:val="32"/>
          <w:sz w:val="28"/>
          <w:szCs w:val="28"/>
        </w:rPr>
      </w:pPr>
      <w:bookmarkStart w:id="1" w:name="Par30"/>
      <w:bookmarkEnd w:id="1"/>
      <w:r w:rsidRPr="00C90E52">
        <w:rPr>
          <w:rFonts w:ascii="Times New Roman" w:hAnsi="Times New Roman" w:cs="Times New Roman"/>
          <w:b/>
          <w:bCs/>
          <w:kern w:val="32"/>
          <w:sz w:val="28"/>
          <w:szCs w:val="28"/>
        </w:rPr>
        <w:t>АДМИНИСТРАТИВНЫЙ РЕГЛАМЕНТ</w:t>
      </w:r>
    </w:p>
    <w:p w:rsidR="00C90E52" w:rsidRDefault="00C90E52" w:rsidP="00C90E52">
      <w:pPr>
        <w:spacing w:after="0" w:line="240" w:lineRule="auto"/>
        <w:ind w:firstLine="567"/>
        <w:jc w:val="center"/>
        <w:rPr>
          <w:rFonts w:ascii="Times New Roman" w:hAnsi="Times New Roman" w:cs="Times New Roman"/>
          <w:b/>
          <w:bCs/>
          <w:kern w:val="32"/>
          <w:sz w:val="28"/>
          <w:szCs w:val="28"/>
        </w:rPr>
      </w:pPr>
      <w:r w:rsidRPr="00C90E52">
        <w:rPr>
          <w:rFonts w:ascii="Times New Roman" w:hAnsi="Times New Roman" w:cs="Times New Roman"/>
          <w:b/>
          <w:bCs/>
          <w:kern w:val="32"/>
          <w:sz w:val="28"/>
          <w:szCs w:val="28"/>
        </w:rPr>
        <w:t>предоставления муниципальной услуги</w:t>
      </w:r>
      <w:r>
        <w:rPr>
          <w:rFonts w:ascii="Times New Roman" w:hAnsi="Times New Roman" w:cs="Times New Roman"/>
          <w:b/>
          <w:bCs/>
          <w:kern w:val="32"/>
          <w:sz w:val="28"/>
          <w:szCs w:val="28"/>
        </w:rPr>
        <w:t xml:space="preserve"> </w:t>
      </w:r>
    </w:p>
    <w:p w:rsidR="00C90E52" w:rsidRPr="00406446" w:rsidRDefault="00C90E52" w:rsidP="00C90E52">
      <w:pPr>
        <w:spacing w:after="0" w:line="240" w:lineRule="auto"/>
        <w:ind w:firstLine="567"/>
        <w:jc w:val="center"/>
        <w:rPr>
          <w:rFonts w:ascii="Times New Roman" w:hAnsi="Times New Roman"/>
          <w:b/>
          <w:bCs/>
          <w:sz w:val="28"/>
          <w:szCs w:val="28"/>
        </w:rPr>
      </w:pPr>
      <w:r w:rsidRPr="00406446">
        <w:rPr>
          <w:rFonts w:ascii="Times New Roman" w:eastAsia="Times New Roman" w:hAnsi="Times New Roman" w:cs="Times New Roman"/>
          <w:b/>
          <w:sz w:val="28"/>
          <w:szCs w:val="28"/>
          <w:lang w:eastAsia="ru-RU"/>
        </w:rPr>
        <w:t>«</w:t>
      </w:r>
      <w:r w:rsidRPr="00406446">
        <w:rPr>
          <w:rFonts w:ascii="Times New Roman" w:hAnsi="Times New Roman"/>
          <w:b/>
          <w:bCs/>
          <w:sz w:val="28"/>
          <w:szCs w:val="28"/>
        </w:rPr>
        <w:t>Установление порядка утверждения документации</w:t>
      </w:r>
    </w:p>
    <w:p w:rsidR="00C90E52" w:rsidRPr="00406446" w:rsidRDefault="00C90E52" w:rsidP="00C90E52">
      <w:pPr>
        <w:spacing w:after="0" w:line="240" w:lineRule="auto"/>
        <w:ind w:firstLine="567"/>
        <w:jc w:val="center"/>
        <w:rPr>
          <w:rFonts w:ascii="Times New Roman" w:eastAsia="Times New Roman" w:hAnsi="Times New Roman" w:cs="Times New Roman"/>
          <w:b/>
          <w:bCs/>
          <w:sz w:val="28"/>
          <w:szCs w:val="28"/>
          <w:lang w:eastAsia="ru-RU"/>
        </w:rPr>
      </w:pPr>
      <w:r w:rsidRPr="00406446">
        <w:rPr>
          <w:rFonts w:ascii="Times New Roman" w:hAnsi="Times New Roman"/>
          <w:b/>
          <w:bCs/>
          <w:sz w:val="28"/>
          <w:szCs w:val="28"/>
        </w:rPr>
        <w:t>по планировке территории</w:t>
      </w:r>
      <w:r w:rsidRPr="00406446">
        <w:rPr>
          <w:rFonts w:ascii="Times New Roman" w:eastAsia="Times New Roman" w:hAnsi="Times New Roman" w:cs="Times New Roman"/>
          <w:b/>
          <w:bCs/>
          <w:sz w:val="28"/>
          <w:szCs w:val="28"/>
          <w:lang w:eastAsia="ru-RU"/>
        </w:rPr>
        <w:t>»</w:t>
      </w:r>
    </w:p>
    <w:p w:rsidR="00406446" w:rsidRPr="00C90E52" w:rsidRDefault="00406446" w:rsidP="00C90E52">
      <w:pPr>
        <w:ind w:firstLine="567"/>
        <w:jc w:val="center"/>
        <w:rPr>
          <w:rFonts w:ascii="Times New Roman" w:hAnsi="Times New Roman" w:cs="Times New Roman"/>
          <w:sz w:val="28"/>
          <w:szCs w:val="28"/>
        </w:rPr>
      </w:pP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7719AF">
        <w:rPr>
          <w:rFonts w:ascii="Times New Roman" w:hAnsi="Times New Roman" w:cs="Times New Roman"/>
          <w:sz w:val="28"/>
          <w:szCs w:val="28"/>
        </w:rPr>
        <w:t>государственной (</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7719AF">
        <w:rPr>
          <w:rFonts w:ascii="Times New Roman" w:hAnsi="Times New Roman" w:cs="Times New Roman"/>
          <w:sz w:val="28"/>
          <w:szCs w:val="28"/>
        </w:rPr>
        <w:t>государственной</w:t>
      </w:r>
      <w:r w:rsidR="007719AF" w:rsidRPr="006579B2">
        <w:rPr>
          <w:rFonts w:ascii="Times New Roman" w:hAnsi="Times New Roman" w:cs="Times New Roman"/>
          <w:sz w:val="28"/>
          <w:szCs w:val="28"/>
        </w:rPr>
        <w:t xml:space="preserve"> </w:t>
      </w:r>
      <w:r w:rsidR="007719AF">
        <w:rPr>
          <w:rFonts w:ascii="Times New Roman" w:hAnsi="Times New Roman" w:cs="Times New Roman"/>
          <w:sz w:val="28"/>
          <w:szCs w:val="28"/>
        </w:rPr>
        <w:t>(</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 </w:t>
      </w:r>
      <w:r w:rsidR="006C37C8">
        <w:rPr>
          <w:rFonts w:ascii="Times New Roman" w:hAnsi="Times New Roman" w:cs="Times New Roman"/>
          <w:sz w:val="28"/>
          <w:szCs w:val="28"/>
        </w:rPr>
        <w:t xml:space="preserve">(далее – </w:t>
      </w:r>
      <w:r w:rsidR="001D27B2">
        <w:rPr>
          <w:rFonts w:ascii="Times New Roman" w:hAnsi="Times New Roman" w:cs="Times New Roman"/>
          <w:sz w:val="28"/>
          <w:szCs w:val="28"/>
        </w:rPr>
        <w:t>государственная (</w:t>
      </w:r>
      <w:r w:rsidR="006C37C8">
        <w:rPr>
          <w:rFonts w:ascii="Times New Roman" w:hAnsi="Times New Roman" w:cs="Times New Roman"/>
          <w:sz w:val="28"/>
          <w:szCs w:val="28"/>
        </w:rPr>
        <w:t>муниципальная</w:t>
      </w:r>
      <w:r w:rsidR="001D27B2">
        <w:rPr>
          <w:rFonts w:ascii="Times New Roman" w:hAnsi="Times New Roman" w:cs="Times New Roman"/>
          <w:sz w:val="28"/>
          <w:szCs w:val="28"/>
        </w:rPr>
        <w:t>)</w:t>
      </w:r>
      <w:r w:rsidR="006C37C8">
        <w:rPr>
          <w:rFonts w:ascii="Times New Roman" w:hAnsi="Times New Roman" w:cs="Times New Roman"/>
          <w:sz w:val="28"/>
          <w:szCs w:val="28"/>
        </w:rPr>
        <w:t xml:space="preserve">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5E12B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государственной (муниципальной)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91188C">
        <w:rPr>
          <w:rFonts w:ascii="Times New Roman" w:hAnsi="Times New Roman" w:cs="Times New Roman"/>
          <w:sz w:val="28"/>
          <w:szCs w:val="28"/>
        </w:rPr>
        <w:t xml:space="preserve">органа государственной власти субъекта Российской Федерации, </w:t>
      </w:r>
      <w:r w:rsidR="0091188C" w:rsidRPr="0091188C">
        <w:rPr>
          <w:rFonts w:ascii="Times New Roman" w:hAnsi="Times New Roman" w:cs="Times New Roman"/>
          <w:sz w:val="28"/>
          <w:szCs w:val="28"/>
        </w:rPr>
        <w:t>органа местного самоуправления (далее – Уполномоченный орган)</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91188C">
        <w:rPr>
          <w:rFonts w:ascii="Times New Roman" w:hAnsi="Times New Roman" w:cs="Times New Roman"/>
          <w:sz w:val="28"/>
          <w:szCs w:val="28"/>
        </w:rPr>
        <w:t>Уполномоченного органа</w:t>
      </w:r>
      <w:r w:rsidRPr="00690EFE">
        <w:rPr>
          <w:rFonts w:ascii="Times New Roman" w:hAnsi="Times New Roman" w:cs="Times New Roman"/>
          <w:sz w:val="28"/>
          <w:szCs w:val="28"/>
        </w:rPr>
        <w:t xml:space="preserve"> (поселения или городского округа) в информационно-телекоммуникационной сети «Интернет» </w:t>
      </w:r>
      <w:r w:rsidR="00A55ED3">
        <w:rPr>
          <w:rFonts w:ascii="Times New Roman" w:hAnsi="Times New Roman"/>
          <w:i/>
          <w:sz w:val="28"/>
          <w:szCs w:val="28"/>
        </w:rPr>
        <w:t>(указать адрес сайта)</w:t>
      </w:r>
      <w:r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A55ED3">
        <w:rPr>
          <w:rFonts w:ascii="Times New Roman" w:hAnsi="Times New Roman" w:cs="Times New Roman"/>
          <w:i/>
          <w:sz w:val="28"/>
          <w:szCs w:val="28"/>
        </w:rPr>
        <w:t xml:space="preserve">(указать адрес сайта)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 xml:space="preserve">слуг) </w:t>
      </w:r>
      <w:r w:rsidR="00A55ED3" w:rsidRPr="00986FAA">
        <w:rPr>
          <w:rFonts w:ascii="Times New Roman" w:hAnsi="Times New Roman"/>
          <w:i/>
          <w:sz w:val="28"/>
          <w:szCs w:val="28"/>
        </w:rPr>
        <w:t>(указать адрес сайта).</w:t>
      </w:r>
      <w:r w:rsidR="00A55ED3" w:rsidRPr="00690EFE">
        <w:rPr>
          <w:rFonts w:ascii="Times New Roman" w:hAnsi="Times New Roman" w:cs="Times New Roman"/>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5E12B7">
        <w:rPr>
          <w:rFonts w:ascii="Times New Roman" w:hAnsi="Times New Roman" w:cs="Times New Roman"/>
          <w:sz w:val="28"/>
          <w:szCs w:val="28"/>
        </w:rPr>
        <w:t>государственную (</w:t>
      </w:r>
      <w:r w:rsidRPr="00721B53">
        <w:rPr>
          <w:rFonts w:ascii="Times New Roman" w:hAnsi="Times New Roman" w:cs="Times New Roman"/>
          <w:sz w:val="28"/>
          <w:szCs w:val="28"/>
        </w:rPr>
        <w:t>муниципальную</w:t>
      </w:r>
      <w:r w:rsidR="005E12B7">
        <w:rPr>
          <w:rFonts w:ascii="Times New Roman" w:hAnsi="Times New Roman" w:cs="Times New Roman"/>
          <w:sz w:val="28"/>
          <w:szCs w:val="28"/>
        </w:rPr>
        <w:t>)</w:t>
      </w:r>
      <w:r w:rsidRPr="00721B53">
        <w:rPr>
          <w:rFonts w:ascii="Times New Roman" w:hAnsi="Times New Roman" w:cs="Times New Roman"/>
          <w:sz w:val="28"/>
          <w:szCs w:val="28"/>
        </w:rPr>
        <w:t xml:space="preserve">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7) по телефону Уполномоченн</w:t>
      </w:r>
      <w:r w:rsidR="005E12B7">
        <w:rPr>
          <w:rFonts w:ascii="Times New Roman" w:hAnsi="Times New Roman" w:cs="Times New Roman"/>
          <w:sz w:val="28"/>
          <w:szCs w:val="28"/>
        </w:rPr>
        <w:t>ого</w:t>
      </w:r>
      <w:r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5E12B7" w:rsidRPr="005E12B7">
        <w:rPr>
          <w:rFonts w:ascii="Times New Roman" w:hAnsi="Times New Roman" w:cs="Times New Roman"/>
          <w:sz w:val="28"/>
          <w:szCs w:val="28"/>
        </w:rPr>
        <w:t xml:space="preserve">государственной (муниципальной)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AB4336">
        <w:rPr>
          <w:rFonts w:ascii="Times New Roman" w:hAnsi="Times New Roman" w:cs="Times New Roman"/>
          <w:sz w:val="28"/>
          <w:szCs w:val="28"/>
        </w:rPr>
        <w:t xml:space="preserve">Уполномоченного </w:t>
      </w:r>
      <w:r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 государственной (муниципальной)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B4336">
        <w:rPr>
          <w:rFonts w:ascii="Times New Roman" w:hAnsi="Times New Roman" w:cs="Times New Roman"/>
          <w:sz w:val="28"/>
          <w:szCs w:val="28"/>
        </w:rPr>
        <w:t>государственной (</w:t>
      </w:r>
      <w:r w:rsidR="00AB4336" w:rsidRPr="00AB4336">
        <w:rPr>
          <w:rFonts w:ascii="Times New Roman" w:hAnsi="Times New Roman" w:cs="Times New Roman"/>
          <w:sz w:val="28"/>
          <w:szCs w:val="28"/>
        </w:rPr>
        <w:t>муниципальной</w:t>
      </w:r>
      <w:r w:rsidR="00AB4336">
        <w:rPr>
          <w:rFonts w:ascii="Times New Roman" w:hAnsi="Times New Roman" w:cs="Times New Roman"/>
          <w:sz w:val="28"/>
          <w:szCs w:val="28"/>
        </w:rPr>
        <w:t>)</w:t>
      </w:r>
      <w:r w:rsidR="00AB4336" w:rsidRPr="00AB4336">
        <w:rPr>
          <w:rFonts w:ascii="Times New Roman" w:hAnsi="Times New Roman" w:cs="Times New Roman"/>
          <w:sz w:val="28"/>
          <w:szCs w:val="28"/>
        </w:rPr>
        <w:t xml:space="preserve">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47760"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22A0" w:rsidRDefault="005E22A0" w:rsidP="001A3A0A">
      <w:pPr>
        <w:spacing w:after="0"/>
        <w:ind w:firstLine="567"/>
        <w:jc w:val="center"/>
        <w:rPr>
          <w:rFonts w:ascii="Times New Roman" w:hAnsi="Times New Roman" w:cs="Times New Roman"/>
          <w:b/>
          <w:sz w:val="28"/>
          <w:szCs w:val="28"/>
        </w:rPr>
      </w:pPr>
    </w:p>
    <w:p w:rsidR="00457C99" w:rsidRDefault="006579B2" w:rsidP="001A3A0A">
      <w:pPr>
        <w:spacing w:after="0"/>
        <w:ind w:firstLine="567"/>
        <w:jc w:val="center"/>
        <w:rPr>
          <w:rFonts w:ascii="Times New Roman" w:hAnsi="Times New Roman" w:cs="Times New Roman"/>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Pr="004F1553" w:rsidRDefault="00AA7B5D" w:rsidP="004F1553">
      <w:pPr>
        <w:spacing w:after="0" w:line="240" w:lineRule="auto"/>
        <w:ind w:firstLine="567"/>
        <w:jc w:val="both"/>
        <w:rPr>
          <w:rFonts w:ascii="Times New Roman" w:hAnsi="Times New Roman" w:cs="Times New Roman"/>
          <w:sz w:val="28"/>
          <w:szCs w:val="28"/>
        </w:rPr>
      </w:pPr>
      <w:r w:rsidRPr="004F1553">
        <w:rPr>
          <w:rFonts w:ascii="Times New Roman" w:hAnsi="Times New Roman" w:cs="Times New Roman"/>
          <w:sz w:val="28"/>
          <w:szCs w:val="28"/>
        </w:rPr>
        <w:t>«</w:t>
      </w:r>
      <w:r w:rsidR="004F1553" w:rsidRPr="004F1553">
        <w:rPr>
          <w:rFonts w:ascii="Times New Roman" w:hAnsi="Times New Roman"/>
          <w:sz w:val="28"/>
          <w:szCs w:val="28"/>
        </w:rPr>
        <w:t>Установление порядка утверждения документации по планировке территории</w:t>
      </w:r>
      <w:r w:rsidRPr="004F1553">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5E22A0" w:rsidRPr="009D48FA" w:rsidRDefault="009D48FA" w:rsidP="004F1553">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Pr>
          <w:rFonts w:ascii="Times New Roman" w:hAnsi="Times New Roman" w:cs="Times New Roman"/>
          <w:sz w:val="28"/>
          <w:szCs w:val="28"/>
        </w:rPr>
        <w:t>(</w:t>
      </w:r>
      <w:r w:rsidRPr="009D48FA">
        <w:rPr>
          <w:rFonts w:ascii="Times New Roman" w:hAnsi="Times New Roman" w:cs="Times New Roman"/>
          <w:sz w:val="28"/>
          <w:szCs w:val="28"/>
        </w:rPr>
        <w:t>муниципальную</w:t>
      </w:r>
      <w:r w:rsidR="00944AEE">
        <w:rPr>
          <w:rFonts w:ascii="Times New Roman" w:hAnsi="Times New Roman" w:cs="Times New Roman"/>
          <w:sz w:val="28"/>
          <w:szCs w:val="28"/>
        </w:rPr>
        <w:t>)</w:t>
      </w:r>
      <w:r w:rsidRPr="009D48FA">
        <w:rPr>
          <w:rFonts w:ascii="Times New Roman" w:hAnsi="Times New Roman" w:cs="Times New Roman"/>
          <w:sz w:val="28"/>
          <w:szCs w:val="28"/>
        </w:rPr>
        <w:t xml:space="preserve"> услугу</w:t>
      </w:r>
      <w:r w:rsidR="005E22A0">
        <w:rPr>
          <w:rFonts w:ascii="Times New Roman" w:hAnsi="Times New Roman" w:cs="Times New Roman"/>
          <w:sz w:val="28"/>
          <w:szCs w:val="28"/>
        </w:rPr>
        <w:t>.</w:t>
      </w:r>
      <w:r w:rsidR="004F1553">
        <w:rPr>
          <w:rFonts w:ascii="Times New Roman" w:hAnsi="Times New Roman" w:cs="Times New Roman"/>
          <w:sz w:val="28"/>
          <w:szCs w:val="28"/>
        </w:rPr>
        <w:t xml:space="preserve"> - Шелангерская сельская администрация Звениговского муниципального района Республики Марий Эл.</w:t>
      </w:r>
    </w:p>
    <w:p w:rsidR="00A21499" w:rsidRDefault="00A21499" w:rsidP="004F1553">
      <w:pPr>
        <w:spacing w:after="0"/>
        <w:ind w:firstLine="567"/>
        <w:jc w:val="both"/>
        <w:rPr>
          <w:rFonts w:ascii="Times New Roman" w:hAnsi="Times New Roman" w:cs="Times New Roman"/>
          <w:sz w:val="28"/>
          <w:szCs w:val="28"/>
        </w:rPr>
      </w:pPr>
    </w:p>
    <w:p w:rsidR="009D48FA" w:rsidRDefault="009D48FA" w:rsidP="004F1553">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государственной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885255">
        <w:rPr>
          <w:rFonts w:ascii="Times New Roman" w:hAnsi="Times New Roman" w:cs="Times New Roman"/>
          <w:sz w:val="28"/>
          <w:szCs w:val="28"/>
        </w:rPr>
        <w:t>государственной (</w:t>
      </w:r>
      <w:r w:rsidRPr="009D48FA">
        <w:rPr>
          <w:rFonts w:ascii="Times New Roman" w:hAnsi="Times New Roman" w:cs="Times New Roman"/>
          <w:sz w:val="28"/>
          <w:szCs w:val="28"/>
        </w:rPr>
        <w:t>муниципальной</w:t>
      </w:r>
      <w:r w:rsidR="00885255">
        <w:rPr>
          <w:rFonts w:ascii="Times New Roman" w:hAnsi="Times New Roman" w:cs="Times New Roman"/>
          <w:sz w:val="28"/>
          <w:szCs w:val="28"/>
        </w:rPr>
        <w:t>)</w:t>
      </w:r>
      <w:r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государственной (муниципальной)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4F1553">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944AEE" w:rsidRPr="00944AEE">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C60BDD" w:rsidRDefault="00C60BDD" w:rsidP="004F1553">
      <w:pPr>
        <w:spacing w:after="0"/>
        <w:ind w:firstLine="567"/>
        <w:jc w:val="both"/>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 xml:space="preserve">Приостановление срока предоставления государственной </w:t>
      </w:r>
      <w:r w:rsidR="002752BE">
        <w:rPr>
          <w:rFonts w:ascii="Times New Roman" w:hAnsi="Times New Roman" w:cs="Times New Roman"/>
          <w:sz w:val="28"/>
          <w:szCs w:val="28"/>
        </w:rPr>
        <w:t>(</w:t>
      </w:r>
      <w:r w:rsidR="00885255" w:rsidRPr="00885255">
        <w:rPr>
          <w:rFonts w:ascii="Times New Roman" w:hAnsi="Times New Roman" w:cs="Times New Roman"/>
          <w:sz w:val="28"/>
          <w:szCs w:val="28"/>
        </w:rPr>
        <w:t>муниципальной</w:t>
      </w:r>
      <w:r w:rsidR="002752BE">
        <w:rPr>
          <w:rFonts w:ascii="Times New Roman" w:hAnsi="Times New Roman" w:cs="Times New Roman"/>
          <w:sz w:val="28"/>
          <w:szCs w:val="28"/>
        </w:rPr>
        <w:t>)</w:t>
      </w:r>
      <w:r w:rsidR="00885255" w:rsidRPr="00885255">
        <w:rPr>
          <w:rFonts w:ascii="Times New Roman" w:hAnsi="Times New Roman" w:cs="Times New Roman"/>
          <w:sz w:val="28"/>
          <w:szCs w:val="28"/>
        </w:rPr>
        <w:t xml:space="preserve">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4F1553">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государственн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государственной </w:t>
      </w:r>
      <w:r w:rsidR="00944AEE">
        <w:rPr>
          <w:rFonts w:ascii="Times New Roman" w:hAnsi="Times New Roman" w:cs="Times New Roman"/>
          <w:sz w:val="28"/>
          <w:szCs w:val="28"/>
        </w:rPr>
        <w:t>(</w:t>
      </w:r>
      <w:r w:rsidRPr="00177C65">
        <w:rPr>
          <w:rFonts w:ascii="Times New Roman" w:hAnsi="Times New Roman" w:cs="Times New Roman"/>
          <w:sz w:val="28"/>
          <w:szCs w:val="28"/>
        </w:rPr>
        <w:t>муниципальной</w:t>
      </w:r>
      <w:r w:rsidR="00944AEE">
        <w:rPr>
          <w:rFonts w:ascii="Times New Roman" w:hAnsi="Times New Roman" w:cs="Times New Roman"/>
          <w:sz w:val="28"/>
          <w:szCs w:val="28"/>
        </w:rPr>
        <w:t>)</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4F1553">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2228F">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F2228F">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CB26F7">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CB26F7">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государственной (муниципальной)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государственной (муниципальной)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C60BDD" w:rsidRDefault="006F1C2C" w:rsidP="004F1553">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r w:rsidR="004F1553">
        <w:rPr>
          <w:rFonts w:ascii="Times New Roman" w:hAnsi="Times New Roman" w:cs="Times New Roman"/>
          <w:sz w:val="28"/>
          <w:szCs w:val="28"/>
        </w:rPr>
        <w:t>.</w:t>
      </w:r>
    </w:p>
    <w:p w:rsidR="006579B2" w:rsidRDefault="00A02B6A" w:rsidP="001A3A0A">
      <w:pPr>
        <w:spacing w:after="0"/>
        <w:ind w:firstLine="567"/>
        <w:jc w:val="both"/>
        <w:rPr>
          <w:rFonts w:ascii="Times New Roman" w:hAnsi="Times New Roman" w:cs="Times New Roman"/>
          <w:sz w:val="28"/>
          <w:szCs w:val="28"/>
        </w:rPr>
      </w:pPr>
      <w:r w:rsidRPr="00A02B6A">
        <w:rPr>
          <w:rFonts w:ascii="Times New Roman" w:hAnsi="Times New Roman" w:cs="Times New Roman"/>
          <w:sz w:val="28"/>
          <w:szCs w:val="28"/>
        </w:rPr>
        <w:t>Государственн</w:t>
      </w:r>
      <w:r>
        <w:rPr>
          <w:rFonts w:ascii="Times New Roman" w:hAnsi="Times New Roman" w:cs="Times New Roman"/>
          <w:sz w:val="28"/>
          <w:szCs w:val="28"/>
        </w:rPr>
        <w:t>ая</w:t>
      </w:r>
      <w:r w:rsidRPr="00A02B6A">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02B6A">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C60BDD" w:rsidRDefault="006F1C2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sidRPr="00A02B6A">
        <w:rPr>
          <w:rFonts w:ascii="Times New Roman" w:hAnsi="Times New Roman" w:cs="Times New Roman"/>
          <w:sz w:val="28"/>
          <w:szCs w:val="28"/>
        </w:rPr>
        <w:t>государственн</w:t>
      </w:r>
      <w:r w:rsidR="00A02B6A">
        <w:rPr>
          <w:rFonts w:ascii="Times New Roman" w:hAnsi="Times New Roman" w:cs="Times New Roman"/>
          <w:sz w:val="28"/>
          <w:szCs w:val="28"/>
        </w:rPr>
        <w:t>ых (муниципальных</w:t>
      </w:r>
      <w:r w:rsidR="00A02B6A" w:rsidRPr="00A02B6A">
        <w:rPr>
          <w:rFonts w:ascii="Times New Roman" w:hAnsi="Times New Roman" w:cs="Times New Roman"/>
          <w:sz w:val="28"/>
          <w:szCs w:val="28"/>
        </w:rPr>
        <w:t>)</w:t>
      </w:r>
      <w:r w:rsidR="00B957FD">
        <w:rPr>
          <w:rFonts w:ascii="Times New Roman" w:hAnsi="Times New Roman" w:cs="Times New Roman"/>
          <w:sz w:val="28"/>
          <w:szCs w:val="28"/>
        </w:rPr>
        <w:t xml:space="preserve"> услуг</w:t>
      </w:r>
      <w:r w:rsidR="004F1553">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4F1553">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государственной (муниципальной)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4F1553">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государственн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 xml:space="preserve"> (муниципальн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w:t>
      </w:r>
      <w:r w:rsidR="0055706D">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r w:rsidR="006579B2" w:rsidRPr="006579B2">
        <w:rPr>
          <w:rFonts w:ascii="Times New Roman" w:hAnsi="Times New Roman" w:cs="Times New Roman"/>
          <w:sz w:val="28"/>
          <w:szCs w:val="28"/>
        </w:rPr>
        <w:t xml:space="preserve"> о социальной защите инвалидов</w:t>
      </w: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Pr="006C0372" w:rsidRDefault="00E7348A" w:rsidP="004F1553">
      <w:pPr>
        <w:spacing w:after="0"/>
        <w:ind w:firstLine="567"/>
        <w:jc w:val="both"/>
        <w:rPr>
          <w:rFonts w:ascii="Times New Roman" w:hAnsi="Times New Roman" w:cs="Times New Roman"/>
          <w:sz w:val="26"/>
          <w:szCs w:val="26"/>
        </w:rPr>
      </w:pPr>
      <w:r w:rsidRPr="006C0372">
        <w:rPr>
          <w:rFonts w:ascii="Times New Roman" w:hAnsi="Times New Roman" w:cs="Times New Roman"/>
          <w:sz w:val="26"/>
          <w:szCs w:val="26"/>
        </w:rPr>
        <w:t>2.16</w:t>
      </w:r>
      <w:r w:rsidR="006579B2" w:rsidRPr="006C0372">
        <w:rPr>
          <w:rFonts w:ascii="Times New Roman" w:hAnsi="Times New Roman" w:cs="Times New Roman"/>
          <w:sz w:val="26"/>
          <w:szCs w:val="26"/>
        </w:rPr>
        <w:t xml:space="preserve">. Показатели доступности и качества </w:t>
      </w:r>
      <w:r w:rsidR="00A76D94" w:rsidRPr="006C0372">
        <w:rPr>
          <w:rFonts w:ascii="Times New Roman" w:hAnsi="Times New Roman" w:cs="Times New Roman"/>
          <w:sz w:val="26"/>
          <w:szCs w:val="26"/>
        </w:rPr>
        <w:t>государственной (муниципальной)</w:t>
      </w:r>
      <w:r w:rsidR="006579B2" w:rsidRPr="006C0372">
        <w:rPr>
          <w:rFonts w:ascii="Times New Roman" w:hAnsi="Times New Roman" w:cs="Times New Roman"/>
          <w:sz w:val="26"/>
          <w:szCs w:val="26"/>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3D2923" w:rsidRDefault="00E7348A" w:rsidP="006C0372">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электронной форме</w:t>
      </w:r>
    </w:p>
    <w:p w:rsidR="003D2923" w:rsidRDefault="00AE27D5" w:rsidP="00AE27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348A">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Default="00C60BDD" w:rsidP="001A3A0A">
      <w:pPr>
        <w:spacing w:after="0"/>
        <w:ind w:firstLine="567"/>
        <w:jc w:val="center"/>
        <w:rPr>
          <w:rFonts w:ascii="Times New Roman" w:hAnsi="Times New Roman" w:cs="Times New Roman"/>
          <w:sz w:val="28"/>
          <w:szCs w:val="28"/>
        </w:rPr>
      </w:pPr>
    </w:p>
    <w:p w:rsidR="00C60BDD" w:rsidRDefault="006579B2" w:rsidP="00AE27D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5676" w:rsidRPr="00565907" w:rsidRDefault="00E45676" w:rsidP="00AE27D5">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государственной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заявителю результата; государственной (муниципальной)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947515"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947515">
        <w:rPr>
          <w:rFonts w:ascii="Times New Roman" w:eastAsia="Times New Roman" w:hAnsi="Times New Roman" w:cs="Times New Roman"/>
          <w:i/>
          <w:sz w:val="28"/>
          <w:szCs w:val="28"/>
          <w:lang w:eastAsia="ru-RU"/>
        </w:rPr>
        <w:t>(указать, кем осуществляется текущий контроль)</w:t>
      </w:r>
      <w:r w:rsidRPr="00947515">
        <w:rPr>
          <w:rFonts w:ascii="Times New Roman" w:eastAsia="Times New Roman" w:hAnsi="Times New Roman" w:cs="Times New Roman"/>
          <w:sz w:val="28"/>
          <w:szCs w:val="28"/>
          <w:lang w:eastAsia="ru-RU"/>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Контроль за деятельностью органа местного самоуправления по предоставлению государственной или муниципальной услуги осуществляется (</w:t>
      </w:r>
      <w:r w:rsidRPr="00947515">
        <w:rPr>
          <w:rFonts w:ascii="Times New Roman" w:eastAsia="Times New Roman" w:hAnsi="Times New Roman" w:cs="Times New Roman"/>
          <w:i/>
          <w:sz w:val="28"/>
          <w:szCs w:val="28"/>
          <w:lang w:eastAsia="ru-RU"/>
        </w:rPr>
        <w:t>указать, кем осуществляется контроль)</w:t>
      </w:r>
      <w:r w:rsidRPr="00947515">
        <w:rPr>
          <w:rFonts w:ascii="Times New Roman" w:eastAsia="Calibri" w:hAnsi="Times New Roman" w:cs="Times New Roman"/>
          <w:sz w:val="28"/>
          <w:szCs w:val="28"/>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AE27D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государственной (муниципальной)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 xml:space="preserve">органа, но не реже </w:t>
      </w:r>
      <w:r w:rsidR="00D6747D">
        <w:rPr>
          <w:rFonts w:ascii="Times New Roman" w:eastAsia="Times New Roman" w:hAnsi="Times New Roman" w:cs="Times New Roman"/>
          <w:sz w:val="28"/>
          <w:szCs w:val="28"/>
          <w:lang w:eastAsia="ru-RU"/>
        </w:rPr>
        <w:t>______</w:t>
      </w:r>
      <w:proofErr w:type="gramStart"/>
      <w:r w:rsidR="00D6747D">
        <w:rPr>
          <w:rFonts w:ascii="Times New Roman" w:eastAsia="Times New Roman" w:hAnsi="Times New Roman" w:cs="Times New Roman"/>
          <w:sz w:val="28"/>
          <w:szCs w:val="28"/>
          <w:lang w:eastAsia="ru-RU"/>
        </w:rPr>
        <w:t>_</w:t>
      </w:r>
      <w:r w:rsidRPr="00947515">
        <w:rPr>
          <w:rFonts w:ascii="Times New Roman" w:eastAsia="Times New Roman" w:hAnsi="Times New Roman" w:cs="Times New Roman"/>
          <w:sz w:val="28"/>
          <w:szCs w:val="28"/>
          <w:lang w:eastAsia="ru-RU"/>
        </w:rPr>
        <w:t>(</w:t>
      </w:r>
      <w:proofErr w:type="gramEnd"/>
      <w:r w:rsidRPr="00947515">
        <w:rPr>
          <w:rFonts w:ascii="Times New Roman" w:eastAsia="Times New Roman" w:hAnsi="Times New Roman" w:cs="Times New Roman"/>
          <w:i/>
          <w:sz w:val="28"/>
          <w:szCs w:val="28"/>
          <w:lang w:eastAsia="ru-RU"/>
        </w:rPr>
        <w:t>указать периодичность).</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 w:name="Par387"/>
      <w:bookmarkEnd w:id="2"/>
    </w:p>
    <w:p w:rsidR="00947515" w:rsidRDefault="00947515" w:rsidP="001A3A0A">
      <w:pPr>
        <w:spacing w:after="0"/>
        <w:ind w:firstLine="567"/>
        <w:jc w:val="both"/>
        <w:rPr>
          <w:rFonts w:ascii="Times New Roman" w:hAnsi="Times New Roman" w:cs="Times New Roman"/>
          <w:sz w:val="28"/>
          <w:szCs w:val="28"/>
        </w:rPr>
      </w:pPr>
    </w:p>
    <w:p w:rsidR="00942403" w:rsidRDefault="006579B2" w:rsidP="00AE27D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государственн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 xml:space="preserve"> (муниципальн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государственной (муниципальной)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AE27D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B5743A" w:rsidRDefault="006579B2" w:rsidP="00AE27D5">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r w:rsidR="00AE27D5">
        <w:rPr>
          <w:rFonts w:ascii="Times New Roman" w:hAnsi="Times New Roman" w:cs="Times New Roman"/>
          <w:sz w:val="28"/>
          <w:szCs w:val="28"/>
        </w:rPr>
        <w:t xml:space="preserve"> </w:t>
      </w:r>
      <w:r w:rsidRPr="006579B2">
        <w:rPr>
          <w:rFonts w:ascii="Times New Roman" w:hAnsi="Times New Roman" w:cs="Times New Roman"/>
          <w:sz w:val="28"/>
          <w:szCs w:val="28"/>
        </w:rPr>
        <w:t>муниципальных служащих,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3" w:name="_Hlk41040895"/>
      <w:r w:rsidRPr="00022805">
        <w:rPr>
          <w:rFonts w:ascii="Times New Roman" w:eastAsia="Times New Roman" w:hAnsi="Times New Roman" w:cs="Times New Roman"/>
          <w:sz w:val="28"/>
          <w:szCs w:val="28"/>
          <w:lang w:eastAsia="ru-RU"/>
        </w:rPr>
        <w:t>руководителю такого органа.</w:t>
      </w:r>
    </w:p>
    <w:bookmarkEnd w:id="3"/>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государственной (муниципальной)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5B70C2">
        <w:rPr>
          <w:rFonts w:ascii="Times New Roman" w:eastAsia="Times New Roman" w:hAnsi="Times New Roman" w:cs="Times New Roman"/>
          <w:sz w:val="28"/>
          <w:szCs w:val="28"/>
          <w:lang w:eastAsia="ru-RU"/>
        </w:rPr>
        <w:t>1дня</w:t>
      </w:r>
      <w:r w:rsidRPr="00022805">
        <w:rPr>
          <w:rFonts w:ascii="Times New Roman" w:eastAsia="Times New Roman" w:hAnsi="Times New Roman" w:cs="Times New Roman"/>
          <w:i/>
          <w:sz w:val="28"/>
          <w:szCs w:val="28"/>
          <w:lang w:eastAsia="ru-RU"/>
        </w:rPr>
        <w:t>.</w:t>
      </w:r>
      <w:r w:rsidRPr="00022805">
        <w:rPr>
          <w:rFonts w:ascii="Times New Roman" w:eastAsia="Times New Roman" w:hAnsi="Times New Roman" w:cs="Times New Roman"/>
          <w:sz w:val="28"/>
          <w:szCs w:val="28"/>
          <w:lang w:eastAsia="ru-RU"/>
        </w:rPr>
        <w:t xml:space="preserve">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C90E52">
        <w:rPr>
          <w:rFonts w:ascii="Times New Roman" w:eastAsia="Times New Roman" w:hAnsi="Times New Roman" w:cs="Times New Roman"/>
          <w:sz w:val="28"/>
          <w:szCs w:val="28"/>
          <w:lang w:eastAsia="ru-RU"/>
        </w:rPr>
        <w:t xml:space="preserve"> 15 рабочих дней со дня ее регистрации</w:t>
      </w:r>
      <w:r w:rsidRPr="00022805">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 xml:space="preserve">к Административному регламенту по предоставлению государственной (муниципальной) услуги </w:t>
      </w:r>
      <w:proofErr w:type="gramStart"/>
      <w:r w:rsidRPr="00565907">
        <w:rPr>
          <w:color w:val="000000"/>
          <w:lang w:bidi="ru-RU"/>
        </w:rPr>
        <w:t>« _</w:t>
      </w:r>
      <w:proofErr w:type="gramEnd"/>
      <w:r w:rsidRPr="00565907">
        <w:rPr>
          <w:color w:val="000000"/>
          <w:lang w:bidi="ru-RU"/>
        </w:rPr>
        <w:t>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государственной (муниципальной)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государственной (муниципальной) услуги </w:t>
      </w:r>
      <w:proofErr w:type="gramStart"/>
      <w:r w:rsidRPr="00565907">
        <w:rPr>
          <w:color w:val="000000"/>
          <w:lang w:bidi="ru-RU"/>
        </w:rPr>
        <w:t>« _</w:t>
      </w:r>
      <w:proofErr w:type="gramEnd"/>
      <w:r w:rsidRPr="00565907">
        <w:rPr>
          <w:color w:val="000000"/>
          <w:lang w:bidi="ru-RU"/>
        </w:rPr>
        <w:t>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5E22A0" w:rsidRPr="000B7B42" w:rsidRDefault="005E22A0" w:rsidP="00F906C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794715" w:rsidRDefault="005E22A0" w:rsidP="005E22A0">
      <w:pPr>
        <w:spacing w:after="0" w:line="240" w:lineRule="auto"/>
        <w:rPr>
          <w:rFonts w:ascii="Times New Roman" w:hAnsi="Times New Roman"/>
          <w:sz w:val="24"/>
          <w:szCs w:val="24"/>
          <w:lang w:bidi="ru-RU"/>
        </w:rPr>
      </w:pPr>
      <w:r w:rsidRPr="00794715">
        <w:rPr>
          <w:rFonts w:ascii="Times New Roman" w:hAnsi="Times New Roman"/>
          <w:sz w:val="24"/>
          <w:szCs w:val="24"/>
        </w:rPr>
        <w:t xml:space="preserve"> (Бланк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государственной (муниципальной)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4"/>
    <w:bookmarkEnd w:id="5"/>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C55B9E">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государственной (муниципальной) услуги </w:t>
      </w:r>
      <w:proofErr w:type="gramStart"/>
      <w:r w:rsidRPr="000B7B42">
        <w:rPr>
          <w:rFonts w:ascii="Times New Roman" w:hAnsi="Times New Roman"/>
          <w:color w:val="000000"/>
          <w:sz w:val="28"/>
          <w:szCs w:val="28"/>
          <w:lang w:bidi="ru-RU"/>
        </w:rPr>
        <w:t>« _</w:t>
      </w:r>
      <w:proofErr w:type="gramEnd"/>
      <w:r w:rsidRPr="000B7B42">
        <w:rPr>
          <w:rFonts w:ascii="Times New Roman" w:hAnsi="Times New Roman"/>
          <w:color w:val="000000"/>
          <w:sz w:val="28"/>
          <w:szCs w:val="28"/>
          <w:lang w:bidi="ru-RU"/>
        </w:rPr>
        <w:t>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7"/>
          <w:pgSz w:w="11906" w:h="16838"/>
          <w:pgMar w:top="1134" w:right="851" w:bottom="1134"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t xml:space="preserve">проект результата предоставления </w:t>
            </w:r>
            <w:r w:rsidR="00020856">
              <w:rPr>
                <w:rFonts w:ascii="Times New Roman" w:hAnsi="Times New Roman"/>
                <w:sz w:val="24"/>
                <w:szCs w:val="24"/>
              </w:rPr>
              <w:t>государственной (</w:t>
            </w:r>
            <w:proofErr w:type="spellStart"/>
            <w:proofErr w:type="gramStart"/>
            <w:r w:rsidRPr="00E63F85">
              <w:rPr>
                <w:rFonts w:ascii="Times New Roman" w:hAnsi="Times New Roman"/>
                <w:sz w:val="24"/>
                <w:szCs w:val="24"/>
              </w:rPr>
              <w:t>муниципаль</w:t>
            </w:r>
            <w:proofErr w:type="spellEnd"/>
            <w:r w:rsidR="00020856">
              <w:rPr>
                <w:rFonts w:ascii="Times New Roman" w:hAnsi="Times New Roman"/>
                <w:sz w:val="24"/>
                <w:szCs w:val="24"/>
              </w:rPr>
              <w:t>-</w:t>
            </w:r>
            <w:r w:rsidRPr="00E63F85">
              <w:rPr>
                <w:rFonts w:ascii="Times New Roman" w:hAnsi="Times New Roman"/>
                <w:sz w:val="24"/>
                <w:szCs w:val="24"/>
              </w:rPr>
              <w:t>ной</w:t>
            </w:r>
            <w:proofErr w:type="gramEnd"/>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государственной (</w:t>
            </w:r>
            <w:proofErr w:type="gramStart"/>
            <w:r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roofErr w:type="gramEnd"/>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государственной (</w:t>
            </w:r>
            <w:proofErr w:type="gramStart"/>
            <w:r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roofErr w:type="gramEnd"/>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proofErr w:type="gram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ной</w:t>
            </w:r>
            <w:proofErr w:type="gramEnd"/>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государственной (</w:t>
            </w:r>
            <w:proofErr w:type="gramStart"/>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roofErr w:type="gramEnd"/>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w:t>
            </w:r>
            <w:proofErr w:type="gramStart"/>
            <w:r w:rsidRPr="00CF234E">
              <w:rPr>
                <w:rFonts w:ascii="Times New Roman" w:hAnsi="Times New Roman"/>
                <w:sz w:val="24"/>
                <w:szCs w:val="24"/>
              </w:rPr>
              <w:t>муниципальной)  услуги</w:t>
            </w:r>
            <w:proofErr w:type="gramEnd"/>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0A7" w:rsidRDefault="009910A7" w:rsidP="001A3A0A">
      <w:pPr>
        <w:spacing w:after="0" w:line="240" w:lineRule="auto"/>
      </w:pPr>
      <w:r>
        <w:separator/>
      </w:r>
    </w:p>
  </w:endnote>
  <w:endnote w:type="continuationSeparator" w:id="0">
    <w:p w:rsidR="009910A7" w:rsidRDefault="009910A7"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0A7" w:rsidRDefault="009910A7" w:rsidP="001A3A0A">
      <w:pPr>
        <w:spacing w:after="0" w:line="240" w:lineRule="auto"/>
      </w:pPr>
      <w:r>
        <w:separator/>
      </w:r>
    </w:p>
  </w:footnote>
  <w:footnote w:type="continuationSeparator" w:id="0">
    <w:p w:rsidR="009910A7" w:rsidRDefault="009910A7"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4168"/>
      <w:docPartObj>
        <w:docPartGallery w:val="Page Numbers (Top of Page)"/>
        <w:docPartUnique/>
      </w:docPartObj>
    </w:sdtPr>
    <w:sdtEndPr>
      <w:rPr>
        <w:rFonts w:ascii="Times New Roman" w:hAnsi="Times New Roman" w:cs="Times New Roman"/>
        <w:sz w:val="28"/>
        <w:szCs w:val="28"/>
      </w:rPr>
    </w:sdtEndPr>
    <w:sdtContent>
      <w:p w:rsidR="00406446" w:rsidRPr="00360498" w:rsidRDefault="00406446">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Pr>
            <w:rFonts w:ascii="Times New Roman" w:hAnsi="Times New Roman" w:cs="Times New Roman"/>
            <w:noProof/>
            <w:sz w:val="28"/>
            <w:szCs w:val="28"/>
          </w:rPr>
          <w:t>54</w:t>
        </w:r>
        <w:r w:rsidRPr="00360498">
          <w:rPr>
            <w:rFonts w:ascii="Times New Roman" w:hAnsi="Times New Roman" w:cs="Times New Roman"/>
            <w:sz w:val="28"/>
            <w:szCs w:val="28"/>
          </w:rPr>
          <w:fldChar w:fldCharType="end"/>
        </w:r>
      </w:p>
    </w:sdtContent>
  </w:sdt>
  <w:p w:rsidR="00406446" w:rsidRDefault="004064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A03D6"/>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B6AC1"/>
    <w:rsid w:val="001C2D02"/>
    <w:rsid w:val="001C7EAF"/>
    <w:rsid w:val="001D07F7"/>
    <w:rsid w:val="001D27B2"/>
    <w:rsid w:val="001D3A82"/>
    <w:rsid w:val="001E696D"/>
    <w:rsid w:val="002065B1"/>
    <w:rsid w:val="00215AAA"/>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06446"/>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1553"/>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B70C2"/>
    <w:rsid w:val="005C1072"/>
    <w:rsid w:val="005D0E8E"/>
    <w:rsid w:val="005D251F"/>
    <w:rsid w:val="005D3700"/>
    <w:rsid w:val="005E12B7"/>
    <w:rsid w:val="005E22A0"/>
    <w:rsid w:val="005E7921"/>
    <w:rsid w:val="005F0C91"/>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037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4DDA"/>
    <w:rsid w:val="0078045F"/>
    <w:rsid w:val="007816DD"/>
    <w:rsid w:val="007A3134"/>
    <w:rsid w:val="007A501E"/>
    <w:rsid w:val="007D5754"/>
    <w:rsid w:val="007F0280"/>
    <w:rsid w:val="00807079"/>
    <w:rsid w:val="00810184"/>
    <w:rsid w:val="00812281"/>
    <w:rsid w:val="008202A7"/>
    <w:rsid w:val="00844DDC"/>
    <w:rsid w:val="00846752"/>
    <w:rsid w:val="00850B45"/>
    <w:rsid w:val="00855F7E"/>
    <w:rsid w:val="00857170"/>
    <w:rsid w:val="00872B7F"/>
    <w:rsid w:val="00873B27"/>
    <w:rsid w:val="00882728"/>
    <w:rsid w:val="0088341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80C18"/>
    <w:rsid w:val="009909FE"/>
    <w:rsid w:val="009910A7"/>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AE27D5"/>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0E52"/>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E0AB1"/>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F343"/>
  <w15:chartTrackingRefBased/>
  <w15:docId w15:val="{5F2FBE6A-A1E0-4DDA-BF87-0173DDC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basedOn w:val="a"/>
    <w:uiPriority w:val="99"/>
    <w:rsid w:val="0040644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C90E5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12608</Words>
  <Characters>71871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2022-07-14T08:04:00Z</cp:lastPrinted>
  <dcterms:created xsi:type="dcterms:W3CDTF">2022-07-13T12:37:00Z</dcterms:created>
  <dcterms:modified xsi:type="dcterms:W3CDTF">2022-07-14T08:05:00Z</dcterms:modified>
</cp:coreProperties>
</file>